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98C" w:rsidRPr="001E5237" w:rsidRDefault="007C798C" w:rsidP="007C798C">
      <w:pPr>
        <w:shd w:val="clear" w:color="auto" w:fill="FFFFFF"/>
        <w:spacing w:before="120" w:after="120" w:line="32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E5237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77AB3" wp14:editId="318AF248">
                <wp:simplePos x="0" y="0"/>
                <wp:positionH relativeFrom="column">
                  <wp:posOffset>1729740</wp:posOffset>
                </wp:positionH>
                <wp:positionV relativeFrom="paragraph">
                  <wp:posOffset>326390</wp:posOffset>
                </wp:positionV>
                <wp:extent cx="2266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7816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25.7pt" to="314.7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  <w:r w:rsidRPr="001E523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BỆNH VIỆN GIAO THÔNG VẬN TẢI</w:t>
      </w:r>
    </w:p>
    <w:p w:rsidR="007C798C" w:rsidRDefault="007C798C" w:rsidP="007C798C">
      <w:pPr>
        <w:shd w:val="clear" w:color="auto" w:fill="FFFFFF"/>
        <w:spacing w:before="120" w:after="120" w:line="320" w:lineRule="exac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C798C" w:rsidRPr="001E5237" w:rsidRDefault="007C798C" w:rsidP="007C798C">
      <w:pPr>
        <w:shd w:val="clear" w:color="auto" w:fill="FFFFFF"/>
        <w:spacing w:before="120" w:after="120" w:line="320" w:lineRule="exac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1E523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THÔNG BÁO TUYỂN DỤNG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PHÓ TRƯỞNG KHOA CHẨN ĐOÁN HÌNH ẢNH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color w:val="333333"/>
          <w:sz w:val="24"/>
          <w:szCs w:val="24"/>
        </w:rPr>
        <w:t>Bệnh viện GTVT là Bệnh viện đa khoa hạng I, với mục tiêu phát triển, nâng cao hiệu quả hoạt động, Bệnh viện GTVT có nhu cầu tuyển dụng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Phó trưởng khoa Chẩn đoán hình ảnh, thông tin chi tiết dưới đây</w:t>
      </w:r>
      <w:r w:rsidRPr="001C2946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7C798C" w:rsidRPr="002116FC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Yêu cầu chung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Trình độ: T</w:t>
      </w:r>
      <w:r w:rsidRPr="002116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ốt nghiệp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sau đại học chuyên ngành Chẩn đoán hình ảnh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Có it nhất 5</w:t>
      </w:r>
      <w:r w:rsidRPr="002116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năm kinh nghiệm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về chuyên ngành Chẩn đoán hình ảnh; Ưu tiên ứng viên đã có kinh nghiệm quản lý.</w:t>
      </w:r>
    </w:p>
    <w:p w:rsidR="007C798C" w:rsidRPr="002116F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Có Giấy phép</w:t>
      </w:r>
      <w:r w:rsidRPr="002116F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hành nghề phạm vi chuyên mô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 khám, chữa bệnh chuyên ngành Chẩn đoán hình ảnh.</w:t>
      </w:r>
      <w:bookmarkStart w:id="0" w:name="_GoBack"/>
      <w:bookmarkEnd w:id="0"/>
    </w:p>
    <w:p w:rsidR="007C798C" w:rsidRPr="002116F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2116FC">
        <w:rPr>
          <w:rFonts w:ascii="Times New Roman" w:eastAsia="Times New Roman" w:hAnsi="Times New Roman" w:cs="Times New Roman"/>
          <w:color w:val="333333"/>
          <w:sz w:val="24"/>
          <w:szCs w:val="24"/>
        </w:rPr>
        <w:t>Kỹ năng: Giao tiếp tốt, khả năng tư vấn tốt.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 w:rsidRPr="002116FC">
        <w:rPr>
          <w:rFonts w:ascii="Times New Roman" w:eastAsia="Times New Roman" w:hAnsi="Times New Roman" w:cs="Times New Roman"/>
          <w:color w:val="333333"/>
          <w:sz w:val="24"/>
          <w:szCs w:val="24"/>
        </w:rPr>
        <w:t>Yêu cầu khác: Khả năng chịu áp lực công việc cao, có tinh thần trách nhiệm, chủ động trong công việc.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- Lương thỏa thuận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Yêu cầu hồ sơ dự tuyển</w:t>
      </w:r>
    </w:p>
    <w:p w:rsidR="007C798C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Ứng viên điền đầy đủ thông tin theo mẫu lý lịch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tại website của Bệnh viện (Mục hoạt động của bệnh viện/Thông tin tuyển dụng)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đề nghị giới thiệu chi tiết quá trình công tác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Bản sao công chứng bằng tốt nghiệp chuyên môn và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các văn bằng chứng chỉ có liên quan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>- Ảnh chụp trong vòng 6 tháng gần nhất, điện thoại và email liên hệ.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Địa chỉ nhận hồ sơ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- 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>Nộp trực tuyến: Gửi hồ sơ qua địa chỉ email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tcns.gtvt@gmail.com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- Nộp trực tiếp: Phòng Tổ chức nhân sự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Bệnh viện Giao thông vận tải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số 169 phố Huỳnh Thúc Kháng, phường Láng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Hà Nội, Việt Nam.</w:t>
      </w:r>
    </w:p>
    <w:p w:rsidR="007C798C" w:rsidRPr="001C2946" w:rsidRDefault="007C798C" w:rsidP="007C798C">
      <w:pPr>
        <w:shd w:val="clear" w:color="auto" w:fill="FFFFFF"/>
        <w:spacing w:before="120" w:after="120" w:line="320" w:lineRule="exact"/>
        <w:ind w:firstLine="720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1C294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- </w:t>
      </w:r>
      <w:r w:rsidRPr="001C2946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Điện thoại: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0988836669</w:t>
      </w:r>
    </w:p>
    <w:p w:rsidR="00075772" w:rsidRDefault="007C798C"/>
    <w:sectPr w:rsidR="00075772" w:rsidSect="007C79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8C"/>
    <w:rsid w:val="005627BE"/>
    <w:rsid w:val="007C798C"/>
    <w:rsid w:val="008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F4BF70-E791-4696-878A-8506B159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2026-08-24T03:33:00Z</dcterms:created>
  <dcterms:modified xsi:type="dcterms:W3CDTF">2026-08-24T03:35:00Z</dcterms:modified>
</cp:coreProperties>
</file>